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7549C" w14:textId="77777777" w:rsidR="003D1B29" w:rsidRDefault="003D1B29" w:rsidP="003D1B29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50D5B6DE" w14:textId="77777777" w:rsidR="003D1B29" w:rsidRDefault="003D1B29" w:rsidP="003D1B29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日程安排</w:t>
      </w:r>
    </w:p>
    <w:tbl>
      <w:tblPr>
        <w:tblpPr w:leftFromText="180" w:rightFromText="180" w:vertAnchor="text" w:horzAnchor="margin" w:tblpXSpec="center" w:tblpY="462"/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1640"/>
        <w:gridCol w:w="5700"/>
      </w:tblGrid>
      <w:tr w:rsidR="003D1B29" w14:paraId="5445BD02" w14:textId="77777777" w:rsidTr="00057335">
        <w:trPr>
          <w:trHeight w:val="602"/>
          <w:jc w:val="center"/>
        </w:trPr>
        <w:tc>
          <w:tcPr>
            <w:tcW w:w="1031" w:type="dxa"/>
            <w:vAlign w:val="center"/>
          </w:tcPr>
          <w:p w14:paraId="31D54674" w14:textId="77777777" w:rsidR="003D1B29" w:rsidRDefault="003D1B29" w:rsidP="0005733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1640" w:type="dxa"/>
            <w:vAlign w:val="center"/>
          </w:tcPr>
          <w:p w14:paraId="5DFCA7E1" w14:textId="77777777" w:rsidR="003D1B29" w:rsidRDefault="003D1B29" w:rsidP="0005733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5700" w:type="dxa"/>
            <w:vAlign w:val="center"/>
          </w:tcPr>
          <w:p w14:paraId="40C1577A" w14:textId="77777777" w:rsidR="003D1B29" w:rsidRDefault="003D1B29" w:rsidP="0005733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内容</w:t>
            </w:r>
          </w:p>
        </w:tc>
      </w:tr>
      <w:tr w:rsidR="003D1B29" w14:paraId="00BD8D70" w14:textId="77777777" w:rsidTr="00057335">
        <w:trPr>
          <w:trHeight w:val="602"/>
          <w:jc w:val="center"/>
        </w:trPr>
        <w:tc>
          <w:tcPr>
            <w:tcW w:w="1031" w:type="dxa"/>
            <w:vAlign w:val="center"/>
          </w:tcPr>
          <w:p w14:paraId="1270DFD4" w14:textId="77777777" w:rsidR="003D1B29" w:rsidRDefault="003D1B29" w:rsidP="0005733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D1</w:t>
            </w:r>
          </w:p>
        </w:tc>
        <w:tc>
          <w:tcPr>
            <w:tcW w:w="1640" w:type="dxa"/>
            <w:vAlign w:val="center"/>
          </w:tcPr>
          <w:p w14:paraId="0F47834A" w14:textId="77777777" w:rsidR="003D1B29" w:rsidRDefault="003D1B29" w:rsidP="00057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全 天</w:t>
            </w:r>
          </w:p>
        </w:tc>
        <w:tc>
          <w:tcPr>
            <w:tcW w:w="5700" w:type="dxa"/>
            <w:vAlign w:val="center"/>
          </w:tcPr>
          <w:p w14:paraId="458454FF" w14:textId="77777777" w:rsidR="003D1B29" w:rsidRDefault="003D1B29" w:rsidP="00057335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学员报到</w:t>
            </w:r>
          </w:p>
        </w:tc>
      </w:tr>
      <w:tr w:rsidR="003D1B29" w14:paraId="310DD2A4" w14:textId="77777777" w:rsidTr="00057335">
        <w:trPr>
          <w:trHeight w:val="603"/>
          <w:jc w:val="center"/>
        </w:trPr>
        <w:tc>
          <w:tcPr>
            <w:tcW w:w="1031" w:type="dxa"/>
            <w:vMerge w:val="restart"/>
            <w:vAlign w:val="center"/>
          </w:tcPr>
          <w:p w14:paraId="02E7AA27" w14:textId="77777777" w:rsidR="003D1B29" w:rsidRDefault="003D1B29" w:rsidP="0005733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C7750F2" w14:textId="77777777" w:rsidR="003D1B29" w:rsidRDefault="003D1B29" w:rsidP="000573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D2</w:t>
            </w:r>
          </w:p>
        </w:tc>
        <w:tc>
          <w:tcPr>
            <w:tcW w:w="1640" w:type="dxa"/>
            <w:vAlign w:val="center"/>
          </w:tcPr>
          <w:p w14:paraId="58690A6C" w14:textId="77777777" w:rsidR="003D1B29" w:rsidRDefault="003D1B29" w:rsidP="00057335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8:30-9:00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vAlign w:val="center"/>
          </w:tcPr>
          <w:p w14:paraId="50C1ACC5" w14:textId="77777777" w:rsidR="003D1B29" w:rsidRDefault="003D1B29" w:rsidP="00057335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破冰</w:t>
            </w:r>
            <w:r>
              <w:rPr>
                <w:rFonts w:ascii="仿宋_GB2312" w:eastAsia="仿宋_GB2312" w:hAnsi="仿宋"/>
                <w:b/>
                <w:bCs/>
                <w:szCs w:val="21"/>
              </w:rPr>
              <w:t>/</w:t>
            </w: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问题导向</w:t>
            </w:r>
          </w:p>
        </w:tc>
      </w:tr>
      <w:tr w:rsidR="003D1B29" w14:paraId="1968D86F" w14:textId="77777777" w:rsidTr="00057335">
        <w:trPr>
          <w:trHeight w:val="713"/>
          <w:jc w:val="center"/>
        </w:trPr>
        <w:tc>
          <w:tcPr>
            <w:tcW w:w="1031" w:type="dxa"/>
            <w:vMerge/>
            <w:vAlign w:val="center"/>
          </w:tcPr>
          <w:p w14:paraId="7A56A595" w14:textId="77777777" w:rsidR="003D1B29" w:rsidRDefault="003D1B29" w:rsidP="000573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691B3452" w14:textId="77777777" w:rsidR="003D1B29" w:rsidRDefault="003D1B29" w:rsidP="0005733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9:00-12:00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vAlign w:val="center"/>
          </w:tcPr>
          <w:p w14:paraId="53B31CE8" w14:textId="77777777" w:rsidR="003D1B29" w:rsidRDefault="003D1B29" w:rsidP="00057335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专题讲座：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高校发展</w:t>
            </w:r>
            <w:proofErr w:type="gramStart"/>
            <w:r>
              <w:rPr>
                <w:rFonts w:ascii="仿宋_GB2312" w:eastAsia="仿宋_GB2312" w:hAnsi="仿宋" w:hint="eastAsia"/>
                <w:b/>
                <w:szCs w:val="21"/>
              </w:rPr>
              <w:t>型学生</w:t>
            </w:r>
            <w:proofErr w:type="gramEnd"/>
            <w:r>
              <w:rPr>
                <w:rFonts w:ascii="仿宋_GB2312" w:eastAsia="仿宋_GB2312" w:hAnsi="仿宋" w:hint="eastAsia"/>
                <w:b/>
                <w:szCs w:val="21"/>
              </w:rPr>
              <w:t>工作体系构建</w:t>
            </w:r>
          </w:p>
        </w:tc>
      </w:tr>
      <w:tr w:rsidR="003D1B29" w14:paraId="35947A7C" w14:textId="77777777" w:rsidTr="00057335">
        <w:trPr>
          <w:trHeight w:val="550"/>
          <w:jc w:val="center"/>
        </w:trPr>
        <w:tc>
          <w:tcPr>
            <w:tcW w:w="1031" w:type="dxa"/>
            <w:vMerge/>
            <w:vAlign w:val="center"/>
          </w:tcPr>
          <w:p w14:paraId="6643E03B" w14:textId="77777777" w:rsidR="003D1B29" w:rsidRDefault="003D1B29" w:rsidP="000573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54FE2354" w14:textId="77777777" w:rsidR="003D1B29" w:rsidRDefault="003D1B29" w:rsidP="0005733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14:00-16:30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vAlign w:val="center"/>
          </w:tcPr>
          <w:p w14:paraId="349E3CEF" w14:textId="77777777" w:rsidR="003D1B29" w:rsidRDefault="003D1B29" w:rsidP="00057335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专题讲座：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教练技术与高校学生辅导</w:t>
            </w:r>
          </w:p>
        </w:tc>
      </w:tr>
      <w:tr w:rsidR="003D1B29" w14:paraId="06927D4F" w14:textId="77777777" w:rsidTr="00057335">
        <w:trPr>
          <w:trHeight w:val="571"/>
          <w:jc w:val="center"/>
        </w:trPr>
        <w:tc>
          <w:tcPr>
            <w:tcW w:w="1031" w:type="dxa"/>
            <w:vMerge/>
            <w:vAlign w:val="center"/>
          </w:tcPr>
          <w:p w14:paraId="1C2BC2D6" w14:textId="77777777" w:rsidR="003D1B29" w:rsidRDefault="003D1B29" w:rsidP="000573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55DE52C6" w14:textId="77777777" w:rsidR="003D1B29" w:rsidRDefault="003D1B29" w:rsidP="0005733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16:30-17:00</w:t>
            </w:r>
          </w:p>
        </w:tc>
        <w:tc>
          <w:tcPr>
            <w:tcW w:w="5700" w:type="dxa"/>
            <w:vAlign w:val="center"/>
          </w:tcPr>
          <w:p w14:paraId="4D1A5743" w14:textId="77777777" w:rsidR="003D1B29" w:rsidRDefault="003D1B29" w:rsidP="00057335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闪电演讲：我们是谁</w:t>
            </w:r>
          </w:p>
        </w:tc>
      </w:tr>
      <w:tr w:rsidR="003D1B29" w14:paraId="15A8F1EF" w14:textId="77777777" w:rsidTr="00057335">
        <w:trPr>
          <w:trHeight w:val="693"/>
          <w:jc w:val="center"/>
        </w:trPr>
        <w:tc>
          <w:tcPr>
            <w:tcW w:w="1031" w:type="dxa"/>
            <w:vMerge w:val="restart"/>
            <w:vAlign w:val="center"/>
          </w:tcPr>
          <w:p w14:paraId="3CDDFC9E" w14:textId="77777777" w:rsidR="003D1B29" w:rsidRDefault="003D1B29" w:rsidP="000573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B3106BA" w14:textId="77777777" w:rsidR="003D1B29" w:rsidRDefault="003D1B29" w:rsidP="000573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D3</w:t>
            </w:r>
          </w:p>
        </w:tc>
        <w:tc>
          <w:tcPr>
            <w:tcW w:w="1640" w:type="dxa"/>
            <w:vAlign w:val="center"/>
          </w:tcPr>
          <w:p w14:paraId="12DBD26F" w14:textId="77777777" w:rsidR="003D1B29" w:rsidRDefault="003D1B29" w:rsidP="0005733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9:00-12:00</w:t>
            </w:r>
          </w:p>
        </w:tc>
        <w:tc>
          <w:tcPr>
            <w:tcW w:w="5700" w:type="dxa"/>
            <w:vAlign w:val="center"/>
          </w:tcPr>
          <w:p w14:paraId="16249D08" w14:textId="77777777" w:rsidR="003D1B29" w:rsidRDefault="003D1B29" w:rsidP="00057335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专题讲座：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非暴力沟通与新型师生关系</w:t>
            </w:r>
          </w:p>
        </w:tc>
      </w:tr>
      <w:tr w:rsidR="003D1B29" w14:paraId="762CC640" w14:textId="77777777" w:rsidTr="00057335">
        <w:trPr>
          <w:trHeight w:val="698"/>
          <w:jc w:val="center"/>
        </w:trPr>
        <w:tc>
          <w:tcPr>
            <w:tcW w:w="1031" w:type="dxa"/>
            <w:vMerge/>
            <w:vAlign w:val="center"/>
          </w:tcPr>
          <w:p w14:paraId="0D560FE1" w14:textId="77777777" w:rsidR="003D1B29" w:rsidRDefault="003D1B29" w:rsidP="000573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39ABEB1A" w14:textId="77777777" w:rsidR="003D1B29" w:rsidRDefault="003D1B29" w:rsidP="0005733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14:00-16:30</w:t>
            </w:r>
          </w:p>
        </w:tc>
        <w:tc>
          <w:tcPr>
            <w:tcW w:w="5700" w:type="dxa"/>
            <w:vAlign w:val="center"/>
          </w:tcPr>
          <w:p w14:paraId="13671F69" w14:textId="77777777" w:rsidR="003D1B29" w:rsidRDefault="003D1B29" w:rsidP="00057335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专题讲座：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职业指导—给干粮还是指南针</w:t>
            </w:r>
          </w:p>
        </w:tc>
      </w:tr>
      <w:tr w:rsidR="003D1B29" w14:paraId="6AAC862E" w14:textId="77777777" w:rsidTr="00057335">
        <w:trPr>
          <w:trHeight w:val="708"/>
          <w:jc w:val="center"/>
        </w:trPr>
        <w:tc>
          <w:tcPr>
            <w:tcW w:w="1031" w:type="dxa"/>
            <w:vMerge/>
            <w:vAlign w:val="center"/>
          </w:tcPr>
          <w:p w14:paraId="2EBE6D8D" w14:textId="77777777" w:rsidR="003D1B29" w:rsidRDefault="003D1B29" w:rsidP="000573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5A7D8E11" w14:textId="77777777" w:rsidR="003D1B29" w:rsidRDefault="003D1B29" w:rsidP="0005733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16:30-17:00</w:t>
            </w:r>
          </w:p>
        </w:tc>
        <w:tc>
          <w:tcPr>
            <w:tcW w:w="5700" w:type="dxa"/>
            <w:vAlign w:val="center"/>
          </w:tcPr>
          <w:p w14:paraId="1DC005D5" w14:textId="77777777" w:rsidR="003D1B29" w:rsidRDefault="003D1B29" w:rsidP="00057335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分组展示：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得到</w:t>
            </w:r>
          </w:p>
        </w:tc>
      </w:tr>
      <w:tr w:rsidR="003D1B29" w14:paraId="403A5166" w14:textId="77777777" w:rsidTr="00057335">
        <w:trPr>
          <w:trHeight w:val="700"/>
          <w:jc w:val="center"/>
        </w:trPr>
        <w:tc>
          <w:tcPr>
            <w:tcW w:w="1031" w:type="dxa"/>
            <w:vMerge w:val="restart"/>
            <w:vAlign w:val="center"/>
          </w:tcPr>
          <w:p w14:paraId="77A48FB0" w14:textId="77777777" w:rsidR="003D1B29" w:rsidRDefault="003D1B29" w:rsidP="000573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D4</w:t>
            </w:r>
          </w:p>
        </w:tc>
        <w:tc>
          <w:tcPr>
            <w:tcW w:w="1640" w:type="dxa"/>
            <w:vAlign w:val="center"/>
          </w:tcPr>
          <w:p w14:paraId="7F29523D" w14:textId="77777777" w:rsidR="003D1B29" w:rsidRDefault="003D1B29" w:rsidP="0005733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9:00-12:00</w:t>
            </w:r>
          </w:p>
        </w:tc>
        <w:tc>
          <w:tcPr>
            <w:tcW w:w="5700" w:type="dxa"/>
            <w:vAlign w:val="center"/>
          </w:tcPr>
          <w:p w14:paraId="6F44DF60" w14:textId="77777777" w:rsidR="003D1B29" w:rsidRDefault="003D1B29" w:rsidP="00057335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专题讲座：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学生常见心理问题及应对策略</w:t>
            </w:r>
          </w:p>
        </w:tc>
      </w:tr>
      <w:tr w:rsidR="003D1B29" w14:paraId="1977CF63" w14:textId="77777777" w:rsidTr="00057335">
        <w:trPr>
          <w:trHeight w:val="792"/>
          <w:jc w:val="center"/>
        </w:trPr>
        <w:tc>
          <w:tcPr>
            <w:tcW w:w="1031" w:type="dxa"/>
            <w:vMerge/>
            <w:vAlign w:val="center"/>
          </w:tcPr>
          <w:p w14:paraId="185182B6" w14:textId="77777777" w:rsidR="003D1B29" w:rsidRDefault="003D1B29" w:rsidP="000573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0A102CA1" w14:textId="77777777" w:rsidR="003D1B29" w:rsidRDefault="003D1B29" w:rsidP="0005733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14:00-16:00</w:t>
            </w:r>
          </w:p>
        </w:tc>
        <w:tc>
          <w:tcPr>
            <w:tcW w:w="5700" w:type="dxa"/>
            <w:vAlign w:val="center"/>
          </w:tcPr>
          <w:p w14:paraId="298CCBEB" w14:textId="77777777" w:rsidR="003D1B29" w:rsidRDefault="003D1B29" w:rsidP="00057335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学员论坛：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学生工作创新实践</w:t>
            </w:r>
          </w:p>
        </w:tc>
      </w:tr>
      <w:tr w:rsidR="003D1B29" w14:paraId="08C1C3CE" w14:textId="77777777" w:rsidTr="00057335">
        <w:trPr>
          <w:trHeight w:val="792"/>
          <w:jc w:val="center"/>
        </w:trPr>
        <w:tc>
          <w:tcPr>
            <w:tcW w:w="1031" w:type="dxa"/>
            <w:vMerge/>
            <w:vAlign w:val="center"/>
          </w:tcPr>
          <w:p w14:paraId="245BDAB7" w14:textId="77777777" w:rsidR="003D1B29" w:rsidRDefault="003D1B29" w:rsidP="000573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72E25879" w14:textId="77777777" w:rsidR="003D1B29" w:rsidRDefault="003D1B29" w:rsidP="0005733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16:00-16:30</w:t>
            </w:r>
          </w:p>
        </w:tc>
        <w:tc>
          <w:tcPr>
            <w:tcW w:w="5700" w:type="dxa"/>
            <w:vAlign w:val="center"/>
          </w:tcPr>
          <w:p w14:paraId="70690A6C" w14:textId="77777777" w:rsidR="003D1B29" w:rsidRDefault="003D1B29" w:rsidP="00057335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总结</w:t>
            </w:r>
            <w:r>
              <w:rPr>
                <w:rFonts w:ascii="仿宋_GB2312" w:eastAsia="仿宋_GB2312" w:hAnsi="仿宋"/>
                <w:b/>
                <w:bCs/>
                <w:szCs w:val="21"/>
              </w:rPr>
              <w:t>/</w:t>
            </w: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结业</w:t>
            </w:r>
            <w:r>
              <w:rPr>
                <w:rFonts w:ascii="仿宋_GB2312" w:eastAsia="仿宋_GB2312" w:hAnsi="仿宋"/>
                <w:b/>
                <w:bCs/>
                <w:szCs w:val="21"/>
              </w:rPr>
              <w:t>式</w:t>
            </w:r>
          </w:p>
        </w:tc>
      </w:tr>
      <w:tr w:rsidR="003D1B29" w14:paraId="74C78E2E" w14:textId="77777777" w:rsidTr="00057335">
        <w:trPr>
          <w:trHeight w:val="792"/>
          <w:jc w:val="center"/>
        </w:trPr>
        <w:tc>
          <w:tcPr>
            <w:tcW w:w="1031" w:type="dxa"/>
            <w:vAlign w:val="center"/>
          </w:tcPr>
          <w:p w14:paraId="0C815EFA" w14:textId="77777777" w:rsidR="003D1B29" w:rsidRDefault="003D1B29" w:rsidP="000573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D5</w:t>
            </w:r>
          </w:p>
        </w:tc>
        <w:tc>
          <w:tcPr>
            <w:tcW w:w="1640" w:type="dxa"/>
            <w:vAlign w:val="center"/>
          </w:tcPr>
          <w:p w14:paraId="5A254594" w14:textId="77777777" w:rsidR="003D1B29" w:rsidRDefault="003D1B29" w:rsidP="0005733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全天</w:t>
            </w:r>
          </w:p>
        </w:tc>
        <w:tc>
          <w:tcPr>
            <w:tcW w:w="5700" w:type="dxa"/>
            <w:vAlign w:val="center"/>
          </w:tcPr>
          <w:p w14:paraId="62EB37C6" w14:textId="77777777" w:rsidR="003D1B29" w:rsidRDefault="003D1B29" w:rsidP="00057335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学员返程</w:t>
            </w:r>
          </w:p>
        </w:tc>
      </w:tr>
    </w:tbl>
    <w:p w14:paraId="26A66017" w14:textId="77777777" w:rsidR="003D1B29" w:rsidRDefault="003D1B29" w:rsidP="003D1B29">
      <w:pPr>
        <w:jc w:val="center"/>
        <w:rPr>
          <w:rFonts w:eastAsia="黑体"/>
          <w:sz w:val="32"/>
          <w:szCs w:val="32"/>
        </w:rPr>
      </w:pPr>
    </w:p>
    <w:p w14:paraId="6785F3EA" w14:textId="77777777" w:rsidR="00EB160E" w:rsidRDefault="00EB160E">
      <w:bookmarkStart w:id="0" w:name="_GoBack"/>
      <w:bookmarkEnd w:id="0"/>
    </w:p>
    <w:sectPr w:rsidR="00EB160E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C568B" w14:textId="77777777" w:rsidR="006A32E6" w:rsidRDefault="006A32E6" w:rsidP="003D1B29">
      <w:r>
        <w:separator/>
      </w:r>
    </w:p>
  </w:endnote>
  <w:endnote w:type="continuationSeparator" w:id="0">
    <w:p w14:paraId="2EF0781A" w14:textId="77777777" w:rsidR="006A32E6" w:rsidRDefault="006A32E6" w:rsidP="003D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F6649" w14:textId="77777777" w:rsidR="006A32E6" w:rsidRDefault="006A32E6" w:rsidP="003D1B29">
      <w:r>
        <w:separator/>
      </w:r>
    </w:p>
  </w:footnote>
  <w:footnote w:type="continuationSeparator" w:id="0">
    <w:p w14:paraId="6AEE3C88" w14:textId="77777777" w:rsidR="006A32E6" w:rsidRDefault="006A32E6" w:rsidP="003D1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0E"/>
    <w:rsid w:val="003D1B29"/>
    <w:rsid w:val="006A32E6"/>
    <w:rsid w:val="00EB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5850E4-AC6C-4156-A11A-5D8776D9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2018-09-20T09:10:00Z</dcterms:created>
  <dcterms:modified xsi:type="dcterms:W3CDTF">2018-09-20T09:10:00Z</dcterms:modified>
</cp:coreProperties>
</file>