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7B0F" w14:textId="77777777" w:rsidR="004A6F5E" w:rsidRDefault="004A6F5E" w:rsidP="004A6F5E">
      <w:pPr>
        <w:spacing w:line="560" w:lineRule="exact"/>
        <w:jc w:val="left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/>
          <w:sz w:val="32"/>
          <w:szCs w:val="32"/>
        </w:rPr>
        <w:t>附件</w:t>
      </w:r>
      <w:r>
        <w:rPr>
          <w:rFonts w:eastAsia="方正小标宋简体" w:cs="Times New Roman"/>
          <w:sz w:val="32"/>
          <w:szCs w:val="32"/>
        </w:rPr>
        <w:t>2</w:t>
      </w:r>
    </w:p>
    <w:p w14:paraId="6765C883" w14:textId="77777777" w:rsidR="004A6F5E" w:rsidRDefault="004A6F5E" w:rsidP="004A6F5E">
      <w:pPr>
        <w:spacing w:line="560" w:lineRule="exact"/>
        <w:jc w:val="center"/>
        <w:rPr>
          <w:rFonts w:eastAsia="方正小标宋简体" w:cs="Times New Roman"/>
          <w:sz w:val="32"/>
          <w:szCs w:val="32"/>
        </w:rPr>
      </w:pPr>
    </w:p>
    <w:p w14:paraId="46CA302B" w14:textId="77777777" w:rsidR="004A6F5E" w:rsidRDefault="004A6F5E" w:rsidP="004A6F5E">
      <w:pPr>
        <w:spacing w:line="560" w:lineRule="exact"/>
        <w:jc w:val="center"/>
        <w:rPr>
          <w:rFonts w:eastAsia="方正小标宋简体" w:cs="Times New Roman" w:hint="eastAsia"/>
          <w:bCs/>
          <w:sz w:val="32"/>
          <w:szCs w:val="32"/>
        </w:rPr>
      </w:pPr>
      <w:r>
        <w:rPr>
          <w:rFonts w:eastAsia="方正小标宋简体" w:cs="Times New Roman" w:hint="eastAsia"/>
          <w:bCs/>
          <w:sz w:val="32"/>
          <w:szCs w:val="32"/>
        </w:rPr>
        <w:t>全国高校管理会计教学改革系列研修班（第一期）</w:t>
      </w:r>
    </w:p>
    <w:p w14:paraId="55A6AEA5" w14:textId="77777777" w:rsidR="004A6F5E" w:rsidRDefault="004A6F5E" w:rsidP="004A6F5E">
      <w:pPr>
        <w:spacing w:line="560" w:lineRule="exact"/>
        <w:jc w:val="center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/>
          <w:sz w:val="32"/>
          <w:szCs w:val="32"/>
        </w:rPr>
        <w:t>日程安排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02"/>
        <w:gridCol w:w="5210"/>
      </w:tblGrid>
      <w:tr w:rsidR="004A6F5E" w14:paraId="1B2B8262" w14:textId="77777777" w:rsidTr="00D73C5F">
        <w:trPr>
          <w:trHeight w:val="444"/>
        </w:trPr>
        <w:tc>
          <w:tcPr>
            <w:tcW w:w="2990" w:type="dxa"/>
            <w:gridSpan w:val="2"/>
          </w:tcPr>
          <w:p w14:paraId="7686E5A7" w14:textId="77777777" w:rsidR="004A6F5E" w:rsidRDefault="004A6F5E" w:rsidP="00D73C5F">
            <w:pPr>
              <w:jc w:val="center"/>
              <w:rPr>
                <w:rFonts w:eastAsia="仿宋" w:cs="Times New Roman"/>
                <w:b/>
                <w:sz w:val="22"/>
                <w:szCs w:val="22"/>
              </w:rPr>
            </w:pPr>
            <w:r>
              <w:rPr>
                <w:rFonts w:eastAsia="仿宋" w:cs="Times New Roman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5210" w:type="dxa"/>
          </w:tcPr>
          <w:p w14:paraId="30251F38" w14:textId="77777777" w:rsidR="004A6F5E" w:rsidRDefault="004A6F5E" w:rsidP="00D73C5F">
            <w:pPr>
              <w:jc w:val="center"/>
              <w:rPr>
                <w:rFonts w:eastAsia="仿宋" w:cs="Times New Roman"/>
                <w:b/>
                <w:sz w:val="22"/>
                <w:szCs w:val="22"/>
              </w:rPr>
            </w:pPr>
            <w:r>
              <w:rPr>
                <w:rFonts w:eastAsia="仿宋" w:cs="Times New Roman" w:hint="eastAsia"/>
                <w:b/>
                <w:sz w:val="22"/>
                <w:szCs w:val="22"/>
              </w:rPr>
              <w:t>内容</w:t>
            </w:r>
          </w:p>
        </w:tc>
      </w:tr>
      <w:tr w:rsidR="004A6F5E" w14:paraId="5F4304EB" w14:textId="77777777" w:rsidTr="00D73C5F">
        <w:trPr>
          <w:trHeight w:val="444"/>
        </w:trPr>
        <w:tc>
          <w:tcPr>
            <w:tcW w:w="1488" w:type="dxa"/>
            <w:vAlign w:val="center"/>
          </w:tcPr>
          <w:p w14:paraId="6F35B7AD" w14:textId="77777777" w:rsidR="004A6F5E" w:rsidRDefault="004A6F5E" w:rsidP="00D73C5F">
            <w:pPr>
              <w:jc w:val="center"/>
              <w:textAlignment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5</w:t>
            </w:r>
            <w:r>
              <w:rPr>
                <w:rFonts w:eastAsia="仿宋" w:cs="Times New Roman" w:hint="eastAsia"/>
                <w:sz w:val="22"/>
                <w:szCs w:val="22"/>
              </w:rPr>
              <w:t>月</w:t>
            </w:r>
            <w:r>
              <w:rPr>
                <w:rFonts w:eastAsia="仿宋" w:cs="Times New Roman" w:hint="eastAsia"/>
                <w:sz w:val="22"/>
                <w:szCs w:val="22"/>
              </w:rPr>
              <w:t>22</w:t>
            </w:r>
            <w:r>
              <w:rPr>
                <w:rFonts w:eastAsia="仿宋" w:cs="Times New Roman" w:hint="eastAsia"/>
                <w:sz w:val="22"/>
                <w:szCs w:val="22"/>
              </w:rPr>
              <w:t>日</w:t>
            </w:r>
          </w:p>
        </w:tc>
        <w:tc>
          <w:tcPr>
            <w:tcW w:w="1502" w:type="dxa"/>
            <w:vAlign w:val="center"/>
          </w:tcPr>
          <w:p w14:paraId="7AD44C06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1</w:t>
            </w:r>
            <w:r>
              <w:rPr>
                <w:rFonts w:eastAsia="仿宋" w:cs="Times New Roman"/>
                <w:sz w:val="22"/>
                <w:szCs w:val="22"/>
              </w:rPr>
              <w:t>0:00-20:00</w:t>
            </w:r>
          </w:p>
        </w:tc>
        <w:tc>
          <w:tcPr>
            <w:tcW w:w="5210" w:type="dxa"/>
          </w:tcPr>
          <w:p w14:paraId="3D757CD6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报到、领取培训材料</w:t>
            </w:r>
          </w:p>
        </w:tc>
      </w:tr>
      <w:tr w:rsidR="004A6F5E" w14:paraId="28932206" w14:textId="77777777" w:rsidTr="00D73C5F">
        <w:trPr>
          <w:trHeight w:val="444"/>
        </w:trPr>
        <w:tc>
          <w:tcPr>
            <w:tcW w:w="1488" w:type="dxa"/>
            <w:vMerge w:val="restart"/>
            <w:vAlign w:val="center"/>
          </w:tcPr>
          <w:p w14:paraId="292089C8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5</w:t>
            </w:r>
            <w:r>
              <w:rPr>
                <w:rFonts w:eastAsia="仿宋" w:cs="Times New Roman" w:hint="eastAsia"/>
                <w:sz w:val="22"/>
                <w:szCs w:val="22"/>
              </w:rPr>
              <w:t>月</w:t>
            </w:r>
            <w:r>
              <w:rPr>
                <w:rFonts w:eastAsia="仿宋" w:cs="Times New Roman" w:hint="eastAsia"/>
                <w:sz w:val="22"/>
                <w:szCs w:val="22"/>
              </w:rPr>
              <w:t>23</w:t>
            </w:r>
            <w:r>
              <w:rPr>
                <w:rFonts w:eastAsia="仿宋" w:cs="Times New Roman" w:hint="eastAsia"/>
                <w:sz w:val="22"/>
                <w:szCs w:val="22"/>
              </w:rPr>
              <w:t>日</w:t>
            </w:r>
          </w:p>
        </w:tc>
        <w:tc>
          <w:tcPr>
            <w:tcW w:w="1502" w:type="dxa"/>
            <w:vAlign w:val="center"/>
          </w:tcPr>
          <w:p w14:paraId="60529266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/>
                <w:sz w:val="22"/>
                <w:szCs w:val="22"/>
              </w:rPr>
              <w:t>9:00-9:30</w:t>
            </w:r>
          </w:p>
        </w:tc>
        <w:tc>
          <w:tcPr>
            <w:tcW w:w="5210" w:type="dxa"/>
          </w:tcPr>
          <w:p w14:paraId="5AC73D9A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开班仪式</w:t>
            </w:r>
          </w:p>
        </w:tc>
      </w:tr>
      <w:tr w:rsidR="004A6F5E" w14:paraId="6672F925" w14:textId="77777777" w:rsidTr="00D73C5F">
        <w:trPr>
          <w:trHeight w:val="444"/>
        </w:trPr>
        <w:tc>
          <w:tcPr>
            <w:tcW w:w="1488" w:type="dxa"/>
            <w:vMerge/>
          </w:tcPr>
          <w:p w14:paraId="2F8D1B4B" w14:textId="77777777" w:rsidR="004A6F5E" w:rsidRDefault="004A6F5E" w:rsidP="00D73C5F">
            <w:pPr>
              <w:rPr>
                <w:rFonts w:eastAsia="仿宋" w:cs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535CE14A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/>
                <w:sz w:val="22"/>
                <w:szCs w:val="22"/>
              </w:rPr>
              <w:t>9:30-9:50</w:t>
            </w:r>
          </w:p>
        </w:tc>
        <w:tc>
          <w:tcPr>
            <w:tcW w:w="5210" w:type="dxa"/>
          </w:tcPr>
          <w:p w14:paraId="2D3BB3F1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合影</w:t>
            </w:r>
          </w:p>
        </w:tc>
      </w:tr>
      <w:tr w:rsidR="004A6F5E" w14:paraId="28A49C22" w14:textId="77777777" w:rsidTr="00D73C5F">
        <w:trPr>
          <w:trHeight w:val="875"/>
        </w:trPr>
        <w:tc>
          <w:tcPr>
            <w:tcW w:w="1488" w:type="dxa"/>
            <w:vMerge/>
          </w:tcPr>
          <w:p w14:paraId="63CCDD0D" w14:textId="77777777" w:rsidR="004A6F5E" w:rsidRDefault="004A6F5E" w:rsidP="00D73C5F">
            <w:pPr>
              <w:rPr>
                <w:rFonts w:eastAsia="仿宋" w:cs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4549290B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/>
                <w:sz w:val="22"/>
                <w:szCs w:val="22"/>
              </w:rPr>
              <w:t>9:50-11:10</w:t>
            </w:r>
          </w:p>
        </w:tc>
        <w:tc>
          <w:tcPr>
            <w:tcW w:w="5210" w:type="dxa"/>
          </w:tcPr>
          <w:p w14:paraId="22B8655D" w14:textId="77777777" w:rsidR="004A6F5E" w:rsidRDefault="004A6F5E" w:rsidP="00D73C5F">
            <w:pPr>
              <w:jc w:val="center"/>
              <w:rPr>
                <w:rFonts w:eastAsia="仿宋" w:cs="Times New Roman"/>
                <w:b/>
                <w:sz w:val="22"/>
                <w:szCs w:val="22"/>
              </w:rPr>
            </w:pPr>
            <w:r>
              <w:rPr>
                <w:rFonts w:eastAsia="仿宋" w:cs="Times New Roman" w:hint="eastAsia"/>
                <w:b/>
                <w:sz w:val="22"/>
                <w:szCs w:val="22"/>
              </w:rPr>
              <w:t>教改政策与方向解读</w:t>
            </w:r>
          </w:p>
          <w:p w14:paraId="17155683" w14:textId="77777777" w:rsidR="004A6F5E" w:rsidRDefault="004A6F5E" w:rsidP="00D73C5F">
            <w:pPr>
              <w:jc w:val="center"/>
              <w:rPr>
                <w:rFonts w:eastAsia="仿宋" w:cs="Times New Roman" w:hint="eastAsia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中国现代教育研修中心主任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仿宋" w:cs="Times New Roman" w:hint="eastAsia"/>
                <w:sz w:val="22"/>
                <w:szCs w:val="22"/>
              </w:rPr>
              <w:t>杨捷</w:t>
            </w:r>
          </w:p>
        </w:tc>
      </w:tr>
      <w:tr w:rsidR="004A6F5E" w14:paraId="589F174B" w14:textId="77777777" w:rsidTr="00D73C5F">
        <w:trPr>
          <w:trHeight w:val="875"/>
        </w:trPr>
        <w:tc>
          <w:tcPr>
            <w:tcW w:w="1488" w:type="dxa"/>
            <w:vMerge/>
          </w:tcPr>
          <w:p w14:paraId="4E069533" w14:textId="77777777" w:rsidR="004A6F5E" w:rsidRDefault="004A6F5E" w:rsidP="00D73C5F">
            <w:pPr>
              <w:rPr>
                <w:rFonts w:eastAsia="仿宋" w:cs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6D969EFD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/>
                <w:sz w:val="22"/>
                <w:szCs w:val="22"/>
              </w:rPr>
              <w:t>11:20-12:00</w:t>
            </w:r>
          </w:p>
        </w:tc>
        <w:tc>
          <w:tcPr>
            <w:tcW w:w="5210" w:type="dxa"/>
          </w:tcPr>
          <w:p w14:paraId="465E4B78" w14:textId="77777777" w:rsidR="004A6F5E" w:rsidRDefault="004A6F5E" w:rsidP="00D73C5F">
            <w:pPr>
              <w:jc w:val="center"/>
              <w:rPr>
                <w:rFonts w:eastAsia="仿宋" w:cs="Times New Roman"/>
                <w:b/>
                <w:sz w:val="22"/>
                <w:szCs w:val="22"/>
              </w:rPr>
            </w:pPr>
            <w:r>
              <w:rPr>
                <w:rFonts w:eastAsia="仿宋" w:cs="Times New Roman" w:hint="eastAsia"/>
                <w:b/>
                <w:sz w:val="22"/>
                <w:szCs w:val="22"/>
              </w:rPr>
              <w:t>管理会计专业共建与产教融合模式探索</w:t>
            </w:r>
          </w:p>
          <w:p w14:paraId="2A82024D" w14:textId="77777777" w:rsidR="004A6F5E" w:rsidRDefault="004A6F5E" w:rsidP="00D73C5F">
            <w:pPr>
              <w:jc w:val="center"/>
              <w:rPr>
                <w:rFonts w:eastAsia="仿宋" w:cs="Times New Roman" w:hint="eastAsia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燕园智库秘书长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仿宋" w:cs="Times New Roman" w:hint="eastAsia"/>
                <w:sz w:val="22"/>
                <w:szCs w:val="22"/>
              </w:rPr>
              <w:t>张维智</w:t>
            </w:r>
            <w:proofErr w:type="gramEnd"/>
          </w:p>
        </w:tc>
      </w:tr>
      <w:tr w:rsidR="004A6F5E" w14:paraId="0498A420" w14:textId="77777777" w:rsidTr="00D73C5F">
        <w:trPr>
          <w:trHeight w:val="1306"/>
        </w:trPr>
        <w:tc>
          <w:tcPr>
            <w:tcW w:w="1488" w:type="dxa"/>
            <w:vMerge/>
          </w:tcPr>
          <w:p w14:paraId="6A4D717C" w14:textId="77777777" w:rsidR="004A6F5E" w:rsidRDefault="004A6F5E" w:rsidP="00D73C5F">
            <w:pPr>
              <w:rPr>
                <w:rFonts w:eastAsia="仿宋" w:cs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380788B3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1</w:t>
            </w:r>
            <w:r>
              <w:rPr>
                <w:rFonts w:eastAsia="仿宋" w:cs="Times New Roman"/>
                <w:sz w:val="22"/>
                <w:szCs w:val="22"/>
              </w:rPr>
              <w:t>3:30-15:20</w:t>
            </w:r>
          </w:p>
        </w:tc>
        <w:tc>
          <w:tcPr>
            <w:tcW w:w="5210" w:type="dxa"/>
          </w:tcPr>
          <w:p w14:paraId="14140F06" w14:textId="77777777" w:rsidR="004A6F5E" w:rsidRDefault="004A6F5E" w:rsidP="00D73C5F">
            <w:pPr>
              <w:jc w:val="center"/>
              <w:rPr>
                <w:rFonts w:eastAsia="仿宋" w:cs="Times New Roman"/>
                <w:b/>
                <w:sz w:val="22"/>
                <w:szCs w:val="22"/>
              </w:rPr>
            </w:pPr>
            <w:r>
              <w:rPr>
                <w:rFonts w:eastAsia="仿宋" w:cs="Times New Roman" w:hint="eastAsia"/>
                <w:b/>
                <w:sz w:val="22"/>
                <w:szCs w:val="22"/>
              </w:rPr>
              <w:t>国内外管理会计发展报告</w:t>
            </w:r>
            <w:r>
              <w:rPr>
                <w:rFonts w:eastAsia="仿宋" w:cs="Times New Roman" w:hint="eastAsia"/>
                <w:b/>
                <w:sz w:val="22"/>
                <w:szCs w:val="22"/>
              </w:rPr>
              <w:t>(</w:t>
            </w:r>
            <w:r>
              <w:rPr>
                <w:rFonts w:eastAsia="仿宋" w:cs="Times New Roman" w:hint="eastAsia"/>
                <w:b/>
                <w:sz w:val="22"/>
                <w:szCs w:val="22"/>
              </w:rPr>
              <w:t>上</w:t>
            </w:r>
            <w:r>
              <w:rPr>
                <w:rFonts w:eastAsia="仿宋" w:cs="Times New Roman" w:hint="eastAsia"/>
                <w:b/>
                <w:sz w:val="22"/>
                <w:szCs w:val="22"/>
              </w:rPr>
              <w:t>)</w:t>
            </w:r>
          </w:p>
          <w:p w14:paraId="60912468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北京国家会计学院管理会计研究所所长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仿宋" w:cs="Times New Roman" w:hint="eastAsia"/>
                <w:sz w:val="22"/>
                <w:szCs w:val="22"/>
              </w:rPr>
              <w:t>贺颖奇</w:t>
            </w:r>
            <w:proofErr w:type="gramEnd"/>
          </w:p>
          <w:p w14:paraId="3B2E91B5" w14:textId="77777777" w:rsidR="004A6F5E" w:rsidRDefault="004A6F5E" w:rsidP="00D73C5F">
            <w:pPr>
              <w:jc w:val="center"/>
              <w:rPr>
                <w:rFonts w:eastAsia="仿宋" w:cs="Times New Roman" w:hint="eastAsia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首都经济贸易大学校长助理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仿宋" w:cs="Times New Roman" w:hint="eastAsia"/>
                <w:sz w:val="22"/>
                <w:szCs w:val="22"/>
              </w:rPr>
              <w:t>原会计学院院长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仿宋" w:cs="Times New Roman" w:hint="eastAsia"/>
                <w:sz w:val="22"/>
                <w:szCs w:val="22"/>
              </w:rPr>
              <w:t>崔也光</w:t>
            </w:r>
          </w:p>
        </w:tc>
      </w:tr>
      <w:tr w:rsidR="004A6F5E" w14:paraId="756207FD" w14:textId="77777777" w:rsidTr="00D73C5F">
        <w:trPr>
          <w:trHeight w:val="1306"/>
        </w:trPr>
        <w:tc>
          <w:tcPr>
            <w:tcW w:w="1488" w:type="dxa"/>
            <w:vMerge/>
          </w:tcPr>
          <w:p w14:paraId="6EDD0B28" w14:textId="77777777" w:rsidR="004A6F5E" w:rsidRDefault="004A6F5E" w:rsidP="00D73C5F">
            <w:pPr>
              <w:rPr>
                <w:rFonts w:eastAsia="仿宋" w:cs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3101EBD4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1</w:t>
            </w:r>
            <w:r>
              <w:rPr>
                <w:rFonts w:eastAsia="仿宋" w:cs="Times New Roman"/>
                <w:sz w:val="22"/>
                <w:szCs w:val="22"/>
              </w:rPr>
              <w:t>5:30-17:00</w:t>
            </w:r>
          </w:p>
        </w:tc>
        <w:tc>
          <w:tcPr>
            <w:tcW w:w="5210" w:type="dxa"/>
          </w:tcPr>
          <w:p w14:paraId="31C0E5E1" w14:textId="77777777" w:rsidR="004A6F5E" w:rsidRDefault="004A6F5E" w:rsidP="00D73C5F">
            <w:pPr>
              <w:jc w:val="center"/>
              <w:rPr>
                <w:rFonts w:eastAsia="仿宋" w:cs="Times New Roman"/>
                <w:b/>
                <w:sz w:val="22"/>
                <w:szCs w:val="22"/>
              </w:rPr>
            </w:pPr>
            <w:r>
              <w:rPr>
                <w:rFonts w:eastAsia="仿宋" w:cs="Times New Roman" w:hint="eastAsia"/>
                <w:b/>
                <w:sz w:val="22"/>
                <w:szCs w:val="22"/>
              </w:rPr>
              <w:t>国内外管理会计发展报告</w:t>
            </w:r>
            <w:r>
              <w:rPr>
                <w:rFonts w:eastAsia="仿宋" w:cs="Times New Roman" w:hint="eastAsia"/>
                <w:b/>
                <w:sz w:val="22"/>
                <w:szCs w:val="22"/>
              </w:rPr>
              <w:t>(</w:t>
            </w:r>
            <w:r>
              <w:rPr>
                <w:rFonts w:eastAsia="仿宋" w:cs="Times New Roman" w:hint="eastAsia"/>
                <w:b/>
                <w:sz w:val="22"/>
                <w:szCs w:val="22"/>
              </w:rPr>
              <w:t>下</w:t>
            </w:r>
            <w:r>
              <w:rPr>
                <w:rFonts w:eastAsia="仿宋" w:cs="Times New Roman" w:hint="eastAsia"/>
                <w:b/>
                <w:sz w:val="22"/>
                <w:szCs w:val="22"/>
              </w:rPr>
              <w:t>)</w:t>
            </w:r>
          </w:p>
          <w:p w14:paraId="503FB59D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北京国家会计学院管理会计研究所所长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仿宋" w:cs="Times New Roman" w:hint="eastAsia"/>
                <w:sz w:val="22"/>
                <w:szCs w:val="22"/>
              </w:rPr>
              <w:t>贺颖奇</w:t>
            </w:r>
            <w:proofErr w:type="gramEnd"/>
          </w:p>
          <w:p w14:paraId="37272FD0" w14:textId="77777777" w:rsidR="004A6F5E" w:rsidRDefault="004A6F5E" w:rsidP="00D73C5F">
            <w:pPr>
              <w:jc w:val="center"/>
              <w:rPr>
                <w:rFonts w:eastAsia="仿宋" w:cs="Times New Roman" w:hint="eastAsia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首都经济贸易大学校长助理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仿宋" w:cs="Times New Roman" w:hint="eastAsia"/>
                <w:sz w:val="22"/>
                <w:szCs w:val="22"/>
              </w:rPr>
              <w:t>原会计学院院长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仿宋" w:cs="Times New Roman" w:hint="eastAsia"/>
                <w:sz w:val="22"/>
                <w:szCs w:val="22"/>
              </w:rPr>
              <w:t>崔也光</w:t>
            </w:r>
          </w:p>
        </w:tc>
      </w:tr>
      <w:tr w:rsidR="004A6F5E" w14:paraId="539E8FD9" w14:textId="77777777" w:rsidTr="00D73C5F">
        <w:trPr>
          <w:trHeight w:val="1306"/>
        </w:trPr>
        <w:tc>
          <w:tcPr>
            <w:tcW w:w="1488" w:type="dxa"/>
            <w:vMerge w:val="restart"/>
            <w:vAlign w:val="center"/>
          </w:tcPr>
          <w:p w14:paraId="4CD97569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5</w:t>
            </w:r>
            <w:r>
              <w:rPr>
                <w:rFonts w:eastAsia="仿宋" w:cs="Times New Roman" w:hint="eastAsia"/>
                <w:sz w:val="22"/>
                <w:szCs w:val="22"/>
              </w:rPr>
              <w:t>月</w:t>
            </w:r>
            <w:r>
              <w:rPr>
                <w:rFonts w:eastAsia="仿宋" w:cs="Times New Roman" w:hint="eastAsia"/>
                <w:sz w:val="22"/>
                <w:szCs w:val="22"/>
              </w:rPr>
              <w:t>24</w:t>
            </w:r>
            <w:r>
              <w:rPr>
                <w:rFonts w:eastAsia="仿宋" w:cs="Times New Roman" w:hint="eastAsia"/>
                <w:sz w:val="22"/>
                <w:szCs w:val="22"/>
              </w:rPr>
              <w:t>日</w:t>
            </w:r>
          </w:p>
        </w:tc>
        <w:tc>
          <w:tcPr>
            <w:tcW w:w="1502" w:type="dxa"/>
            <w:vAlign w:val="center"/>
          </w:tcPr>
          <w:p w14:paraId="4D7A2AC4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/>
                <w:sz w:val="22"/>
                <w:szCs w:val="22"/>
              </w:rPr>
              <w:t>9:00-10:00</w:t>
            </w:r>
          </w:p>
        </w:tc>
        <w:tc>
          <w:tcPr>
            <w:tcW w:w="5210" w:type="dxa"/>
          </w:tcPr>
          <w:p w14:paraId="62C77113" w14:textId="77777777" w:rsidR="004A6F5E" w:rsidRDefault="004A6F5E" w:rsidP="00D73C5F">
            <w:pPr>
              <w:jc w:val="center"/>
              <w:rPr>
                <w:rFonts w:eastAsia="仿宋" w:cs="Times New Roman"/>
                <w:b/>
                <w:sz w:val="22"/>
                <w:szCs w:val="22"/>
              </w:rPr>
            </w:pPr>
            <w:r>
              <w:rPr>
                <w:rFonts w:eastAsia="仿宋" w:cs="Times New Roman" w:hint="eastAsia"/>
                <w:b/>
                <w:sz w:val="22"/>
                <w:szCs w:val="22"/>
              </w:rPr>
              <w:t>管理会计实验实</w:t>
            </w:r>
            <w:proofErr w:type="gramStart"/>
            <w:r>
              <w:rPr>
                <w:rFonts w:eastAsia="仿宋" w:cs="Times New Roman" w:hint="eastAsia"/>
                <w:b/>
                <w:sz w:val="22"/>
                <w:szCs w:val="22"/>
              </w:rPr>
              <w:t>训学习</w:t>
            </w:r>
            <w:proofErr w:type="gramEnd"/>
            <w:r>
              <w:rPr>
                <w:rFonts w:eastAsia="仿宋" w:cs="Times New Roman" w:hint="eastAsia"/>
                <w:b/>
                <w:sz w:val="22"/>
                <w:szCs w:val="22"/>
              </w:rPr>
              <w:t>(</w:t>
            </w:r>
            <w:r>
              <w:rPr>
                <w:rFonts w:eastAsia="仿宋" w:cs="Times New Roman"/>
                <w:b/>
                <w:sz w:val="22"/>
                <w:szCs w:val="22"/>
              </w:rPr>
              <w:t>IMAL/TP</w:t>
            </w:r>
            <w:r>
              <w:rPr>
                <w:rFonts w:eastAsia="仿宋" w:cs="Times New Roman" w:hint="eastAsia"/>
                <w:b/>
                <w:sz w:val="22"/>
                <w:szCs w:val="22"/>
              </w:rPr>
              <w:t>)</w:t>
            </w:r>
          </w:p>
          <w:p w14:paraId="1849D7DF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燕园财税研究院院长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仿宋" w:cs="Times New Roman" w:hint="eastAsia"/>
                <w:sz w:val="22"/>
                <w:szCs w:val="22"/>
              </w:rPr>
              <w:t>张珊珊</w:t>
            </w:r>
          </w:p>
          <w:p w14:paraId="63EB440D" w14:textId="77777777" w:rsidR="004A6F5E" w:rsidRDefault="004A6F5E" w:rsidP="00D73C5F">
            <w:pPr>
              <w:jc w:val="center"/>
              <w:rPr>
                <w:rFonts w:eastAsia="仿宋" w:cs="Times New Roman" w:hint="eastAsia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燕园财税研究院研究员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仿宋" w:cs="Times New Roman" w:hint="eastAsia"/>
                <w:sz w:val="22"/>
                <w:szCs w:val="22"/>
              </w:rPr>
              <w:t>孙颖、马冬鸣</w:t>
            </w:r>
          </w:p>
        </w:tc>
      </w:tr>
      <w:tr w:rsidR="004A6F5E" w14:paraId="3E1BB5D1" w14:textId="77777777" w:rsidTr="00D73C5F">
        <w:trPr>
          <w:trHeight w:val="1306"/>
        </w:trPr>
        <w:tc>
          <w:tcPr>
            <w:tcW w:w="1488" w:type="dxa"/>
            <w:vMerge/>
          </w:tcPr>
          <w:p w14:paraId="05014B9B" w14:textId="77777777" w:rsidR="004A6F5E" w:rsidRDefault="004A6F5E" w:rsidP="00D73C5F">
            <w:pPr>
              <w:rPr>
                <w:rFonts w:eastAsia="仿宋" w:cs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1DBE2FA2" w14:textId="77777777" w:rsidR="004A6F5E" w:rsidRDefault="004A6F5E" w:rsidP="00D73C5F">
            <w:pPr>
              <w:jc w:val="center"/>
              <w:rPr>
                <w:rFonts w:eastAsia="仿宋" w:cs="Times New Roman" w:hint="eastAsia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1</w:t>
            </w:r>
            <w:r>
              <w:rPr>
                <w:rFonts w:eastAsia="仿宋" w:cs="Times New Roman"/>
                <w:sz w:val="22"/>
                <w:szCs w:val="22"/>
              </w:rPr>
              <w:t>0</w:t>
            </w:r>
            <w:r>
              <w:rPr>
                <w:rFonts w:eastAsia="仿宋" w:cs="Times New Roman" w:hint="eastAsia"/>
                <w:sz w:val="22"/>
                <w:szCs w:val="22"/>
              </w:rPr>
              <w:t>:</w:t>
            </w:r>
            <w:r>
              <w:rPr>
                <w:rFonts w:eastAsia="仿宋" w:cs="Times New Roman"/>
                <w:sz w:val="22"/>
                <w:szCs w:val="22"/>
              </w:rPr>
              <w:t>20-11</w:t>
            </w:r>
            <w:r>
              <w:rPr>
                <w:rFonts w:eastAsia="仿宋" w:cs="Times New Roman" w:hint="eastAsia"/>
                <w:sz w:val="22"/>
                <w:szCs w:val="22"/>
              </w:rPr>
              <w:t>:</w:t>
            </w:r>
            <w:r>
              <w:rPr>
                <w:rFonts w:eastAsia="仿宋" w:cs="Times New Roman"/>
                <w:sz w:val="22"/>
                <w:szCs w:val="22"/>
              </w:rPr>
              <w:t>40</w:t>
            </w:r>
          </w:p>
        </w:tc>
        <w:tc>
          <w:tcPr>
            <w:tcW w:w="5210" w:type="dxa"/>
          </w:tcPr>
          <w:p w14:paraId="243627C7" w14:textId="77777777" w:rsidR="004A6F5E" w:rsidRDefault="004A6F5E" w:rsidP="00D73C5F">
            <w:pPr>
              <w:jc w:val="center"/>
              <w:rPr>
                <w:rFonts w:eastAsia="仿宋" w:cs="Times New Roman"/>
                <w:b/>
                <w:sz w:val="22"/>
                <w:szCs w:val="22"/>
              </w:rPr>
            </w:pPr>
            <w:r>
              <w:rPr>
                <w:rFonts w:eastAsia="仿宋" w:cs="Times New Roman" w:hint="eastAsia"/>
                <w:b/>
                <w:sz w:val="22"/>
                <w:szCs w:val="22"/>
              </w:rPr>
              <w:t>主题研讨</w:t>
            </w:r>
          </w:p>
          <w:p w14:paraId="4CA0D389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北方工业大学经济管理学院院长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仿宋" w:cs="Times New Roman" w:hint="eastAsia"/>
                <w:sz w:val="22"/>
                <w:szCs w:val="22"/>
              </w:rPr>
              <w:t>赵继新</w:t>
            </w:r>
          </w:p>
          <w:p w14:paraId="50E00B3B" w14:textId="77777777" w:rsidR="004A6F5E" w:rsidRDefault="004A6F5E" w:rsidP="00D73C5F">
            <w:pPr>
              <w:jc w:val="center"/>
              <w:rPr>
                <w:rFonts w:eastAsia="仿宋" w:cs="Times New Roman" w:hint="eastAsia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河北交通职业技术学院经管系主任</w:t>
            </w:r>
            <w:r>
              <w:rPr>
                <w:rFonts w:eastAsia="仿宋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仿宋" w:cs="Times New Roman" w:hint="eastAsia"/>
                <w:sz w:val="22"/>
                <w:szCs w:val="22"/>
              </w:rPr>
              <w:t>杨印山</w:t>
            </w:r>
          </w:p>
        </w:tc>
      </w:tr>
      <w:tr w:rsidR="004A6F5E" w14:paraId="1F19A327" w14:textId="77777777" w:rsidTr="00D73C5F">
        <w:trPr>
          <w:trHeight w:val="444"/>
        </w:trPr>
        <w:tc>
          <w:tcPr>
            <w:tcW w:w="1488" w:type="dxa"/>
            <w:vMerge/>
          </w:tcPr>
          <w:p w14:paraId="481AF588" w14:textId="77777777" w:rsidR="004A6F5E" w:rsidRDefault="004A6F5E" w:rsidP="00D73C5F">
            <w:pPr>
              <w:rPr>
                <w:rFonts w:eastAsia="仿宋" w:cs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4D4A3DBE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1</w:t>
            </w:r>
            <w:r>
              <w:rPr>
                <w:rFonts w:eastAsia="仿宋" w:cs="Times New Roman"/>
                <w:sz w:val="22"/>
                <w:szCs w:val="22"/>
              </w:rPr>
              <w:t>1:40-12:00</w:t>
            </w:r>
          </w:p>
        </w:tc>
        <w:tc>
          <w:tcPr>
            <w:tcW w:w="5210" w:type="dxa"/>
          </w:tcPr>
          <w:p w14:paraId="342F8BF9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结业仪式</w:t>
            </w:r>
          </w:p>
        </w:tc>
      </w:tr>
      <w:tr w:rsidR="004A6F5E" w14:paraId="27601D7D" w14:textId="77777777" w:rsidTr="00D73C5F">
        <w:trPr>
          <w:trHeight w:val="458"/>
        </w:trPr>
        <w:tc>
          <w:tcPr>
            <w:tcW w:w="1488" w:type="dxa"/>
            <w:vMerge/>
          </w:tcPr>
          <w:p w14:paraId="3594E4E3" w14:textId="77777777" w:rsidR="004A6F5E" w:rsidRDefault="004A6F5E" w:rsidP="00D73C5F">
            <w:pPr>
              <w:rPr>
                <w:rFonts w:eastAsia="仿宋" w:cs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2C1DAA83" w14:textId="77777777" w:rsidR="004A6F5E" w:rsidRDefault="004A6F5E" w:rsidP="00D73C5F">
            <w:pPr>
              <w:ind w:firstLineChars="100" w:firstLine="220"/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/>
                <w:sz w:val="22"/>
                <w:szCs w:val="22"/>
              </w:rPr>
              <w:t>12:00</w:t>
            </w:r>
          </w:p>
        </w:tc>
        <w:tc>
          <w:tcPr>
            <w:tcW w:w="5210" w:type="dxa"/>
          </w:tcPr>
          <w:p w14:paraId="09233976" w14:textId="77777777" w:rsidR="004A6F5E" w:rsidRDefault="004A6F5E" w:rsidP="00D73C5F">
            <w:pPr>
              <w:jc w:val="center"/>
              <w:rPr>
                <w:rFonts w:eastAsia="仿宋" w:cs="Times New Roman"/>
                <w:sz w:val="22"/>
                <w:szCs w:val="22"/>
              </w:rPr>
            </w:pPr>
            <w:r>
              <w:rPr>
                <w:rFonts w:eastAsia="仿宋" w:cs="Times New Roman" w:hint="eastAsia"/>
                <w:sz w:val="22"/>
                <w:szCs w:val="22"/>
              </w:rPr>
              <w:t>返程</w:t>
            </w:r>
          </w:p>
        </w:tc>
      </w:tr>
    </w:tbl>
    <w:p w14:paraId="7FE6A795" w14:textId="77777777" w:rsidR="00B702D1" w:rsidRDefault="00B702D1">
      <w:bookmarkStart w:id="0" w:name="_GoBack"/>
      <w:bookmarkEnd w:id="0"/>
    </w:p>
    <w:sectPr w:rsidR="00B7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CC716" w14:textId="77777777" w:rsidR="00074489" w:rsidRDefault="00074489" w:rsidP="004A6F5E">
      <w:r>
        <w:separator/>
      </w:r>
    </w:p>
  </w:endnote>
  <w:endnote w:type="continuationSeparator" w:id="0">
    <w:p w14:paraId="477DB596" w14:textId="77777777" w:rsidR="00074489" w:rsidRDefault="00074489" w:rsidP="004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A353" w14:textId="77777777" w:rsidR="00074489" w:rsidRDefault="00074489" w:rsidP="004A6F5E">
      <w:r>
        <w:separator/>
      </w:r>
    </w:p>
  </w:footnote>
  <w:footnote w:type="continuationSeparator" w:id="0">
    <w:p w14:paraId="0D1579A2" w14:textId="77777777" w:rsidR="00074489" w:rsidRDefault="00074489" w:rsidP="004A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D1"/>
    <w:rsid w:val="00074489"/>
    <w:rsid w:val="004A6F5E"/>
    <w:rsid w:val="00B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943B4-7F05-4E73-877B-E081F910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5E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F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2</cp:revision>
  <dcterms:created xsi:type="dcterms:W3CDTF">2019-04-22T08:49:00Z</dcterms:created>
  <dcterms:modified xsi:type="dcterms:W3CDTF">2019-04-22T08:49:00Z</dcterms:modified>
</cp:coreProperties>
</file>